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Кейс</w:t>
      </w:r>
      <w:r>
        <w:rPr>
          <w:rFonts w:ascii="Times New Roman" w:hAnsi="Times New Roman" w:cs="Times New Roman"/>
          <w:b/>
          <w:sz w:val="28"/>
          <w:szCs w:val="28"/>
        </w:rPr>
        <w:t xml:space="preserve">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региональной </w:t>
      </w:r>
      <w:r>
        <w:rPr>
          <w:rFonts w:ascii="Times New Roman" w:hAnsi="Times New Roman" w:cs="Times New Roman"/>
          <w:sz w:val="28"/>
          <w:szCs w:val="28"/>
        </w:rPr>
        <w:t xml:space="preserve">стажировочной</w:t>
      </w:r>
      <w:r>
        <w:rPr>
          <w:rFonts w:ascii="Times New Roman" w:hAnsi="Times New Roman" w:cs="Times New Roman"/>
          <w:sz w:val="28"/>
          <w:szCs w:val="28"/>
        </w:rPr>
        <w:t xml:space="preserve"> площадки (РСП)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10</w:t>
      </w:r>
      <w:r>
        <w:rPr>
          <w:rFonts w:ascii="Times New Roman" w:hAnsi="Times New Roman" w:cs="Times New Roman"/>
          <w:sz w:val="28"/>
          <w:szCs w:val="28"/>
        </w:rPr>
        <w:t xml:space="preserve">.0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.2026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Александровский район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Название 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(согласно Уставу)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автономное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Александровского района Оренбургской области «Александровская средняя общеобразовательная школа имени Героя Советского Союза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Рощепкина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Василия Дмитриевича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_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Название </w:t>
      </w:r>
      <w:r>
        <w:rPr>
          <w:rFonts w:ascii="Times New Roman" w:hAnsi="Times New Roman" w:cs="Times New Roman"/>
          <w:sz w:val="28"/>
          <w:szCs w:val="28"/>
        </w:rPr>
        <w:t xml:space="preserve">стажировочной</w:t>
      </w:r>
      <w:r>
        <w:rPr>
          <w:rFonts w:ascii="Times New Roman" w:hAnsi="Times New Roman" w:cs="Times New Roman"/>
          <w:sz w:val="28"/>
          <w:szCs w:val="28"/>
        </w:rPr>
        <w:t xml:space="preserve"> площадки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Школа наставничества «Учитель учителю: от теории к практике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»</w:t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625"/>
        <w:tblW w:w="9571" w:type="dxa"/>
        <w:tblLook w:val="04A0" w:firstRow="1" w:lastRow="0" w:firstColumn="1" w:lastColumn="0" w:noHBand="0" w:noVBand="1"/>
      </w:tblPr>
      <w:tblGrid>
        <w:gridCol w:w="4028"/>
        <w:gridCol w:w="5543"/>
      </w:tblGrid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и форма проведения мероприятия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3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Тренинг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«Призвание — педагог, или 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росто поверь в себя»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/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очно/заочная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1271"/>
        </w:trPr>
        <w:tc>
          <w:tcPr>
            <w:tcW w:w="42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Направление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3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Мотивация к успеху в профессиональной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Категория участников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3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едагоги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участников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3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молодых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педагогов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произвольное количество слушателей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Продолжительность мероприятия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3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1272"/>
        </w:trPr>
        <w:tc>
          <w:tcPr>
            <w:tcW w:w="42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3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методической и психологической поддержки молодым педагогам в развитии самопознания,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положительного эмо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ционального климата, личностного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профессиональн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познание своего, не выявленного, потенциала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посредством смысловых упражнений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352" w:type="dxa"/>
            <w:textDirection w:val="lrTb"/>
            <w:noWrap w:val="false"/>
          </w:tcPr>
          <w:p>
            <w:pPr>
              <w:pStyle w:val="62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Подобрать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материалы для проведения тренинга в соответствие с заявленной темой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r>
          </w:p>
          <w:p>
            <w:pPr>
              <w:pStyle w:val="62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Разработать 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программу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проведения 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и методические материалы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тренинга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по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теме  «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Призвание — педагог, или п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росто поверь в себя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r>
          </w:p>
          <w:p>
            <w:pPr>
              <w:pStyle w:val="62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Провести 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тренинг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в форме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очно-заочного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мероприятия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r>
          </w:p>
          <w:p>
            <w:pPr>
              <w:pStyle w:val="62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Создать 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папку методических материалов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по теме «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Призвание — педагог, или п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росто поверь в себя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»;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r>
          </w:p>
          <w:p>
            <w:pPr>
              <w:pStyle w:val="62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Предоставить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методические 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материалы 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педагогическому сообществу Оренбургской области.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Аннотация мероприятия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(основные идеи, этапы, виды активности)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35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идеи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беспечить участников средствами самопознания (самонаблюдение, рефлексия и т. д.).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азвить навыки, необходимые для уверенного поведения.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расширять представления педагогов о своем «Я» и своих возможностях;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мотивировать личность на саморазвитие и самообразование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рганизационный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подбор материалов и разработка программы проведения тренинга.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Основной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тренинга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следующей структуре: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1.Вступительная часть – самоопределение и актуализация  деятельности участников.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2.Основная часть – выполнение упражнений, направленных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мотивации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саморазвитию, профессиональному успеху, веру в себя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цитаты и притчи, основанные на идеях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постоянного самопознания и самосовершенствования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3.Заключительная часть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анкетирование на определение уровня эмоциональной комфортности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ефлексия деятель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папки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подведение итогов анкетирования.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Виды активности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взаи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модействие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участников тренинга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314"/>
        </w:trPr>
        <w:tc>
          <w:tcPr>
            <w:tcW w:w="42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Методический продукт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352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материалы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тренинга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Призвание — педагог, или п</w:t>
            </w:r>
            <w:bookmarkStart w:id="0" w:name="_GoBack"/>
            <w:r/>
            <w:bookmarkEnd w:id="0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росто поверь в себя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включающие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программу, презентацию  и вопросы анкеты.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9" w:tooltip="https://cloud.mail.ru/public/Z1Df/pKn1TWPbf" w:history="1">
              <w:r>
                <w:rPr>
                  <w:rStyle w:val="627"/>
                </w:rPr>
                <w:t xml:space="preserve">https://cloud.mail.ru/public/Z1Df/pKn1TWPbf</w:t>
              </w:r>
            </w:hyperlink>
            <w:r>
              <w:t xml:space="preserve"> </w:t>
            </w:r>
            <w:r/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Ресурс, на котором размещены материалы мероприятия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3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ГБУ РЦМСО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0" w:tooltip="https://disk.yandex.ru/edit/d/7OsTN7h-xbPPV4HSVuV0QyPegnqahzm72s0qoIz-cKg6U0EwQjluRDF5QQ" w:history="1">
              <w:r>
                <w:rPr>
                  <w:rStyle w:val="627"/>
                  <w:rFonts w:ascii="Times New Roman" w:hAnsi="Times New Roman" w:cs="Times New Roman"/>
                  <w:b/>
                  <w:sz w:val="24"/>
                  <w:szCs w:val="24"/>
                </w:rPr>
                <w:t xml:space="preserve">https://disk.yandex.ru/edit/d/7OsTN7h-xbPPV4HSVuV0QyPegnqahzm72s0qoIz-cKg6U0EwQjluRDF5QQ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айт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МАОУ Александровская СОШ имени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Рощепкина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В.Д.»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Александровского 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Оренбургской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1" w:tooltip="https://sh-aleksandrovskaya--aleksandrovskij-rajon-r56.gosweb.gosuslugi.ru/glavnoe/regionalnaya-stazhirovochnaya-ploschadka/" w:history="1">
              <w:r>
                <w:rPr>
                  <w:rStyle w:val="627"/>
                  <w:rFonts w:ascii="Times New Roman" w:hAnsi="Times New Roman" w:cs="Times New Roman"/>
                  <w:sz w:val="28"/>
                  <w:szCs w:val="28"/>
                </w:rPr>
                <w:t xml:space="preserve">https://sh-aleksandrovskaya--aleksandrovskij-rajon-r56.gosweb.gosuslugi.ru/glavnoe/regionalnaya-stazhirovochnaya-ploschadka/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Контактная информация руководителя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стажировочной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площадки (ФИО, должность, контактный телефон):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3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Губанова Елена Нико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лаевна, заместитель директора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89292017108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567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9"/>
    <w:next w:val="61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1"/>
    <w:link w:val="13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21"/>
    <w:link w:val="620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9"/>
    <w:next w:val="61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9"/>
    <w:next w:val="61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9"/>
    <w:next w:val="61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9"/>
    <w:next w:val="61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9"/>
    <w:next w:val="61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9"/>
    <w:next w:val="61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9"/>
    <w:next w:val="61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9"/>
    <w:next w:val="61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1"/>
    <w:link w:val="34"/>
    <w:uiPriority w:val="10"/>
    <w:rPr>
      <w:sz w:val="48"/>
      <w:szCs w:val="48"/>
    </w:rPr>
  </w:style>
  <w:style w:type="paragraph" w:styleId="36">
    <w:name w:val="Subtitle"/>
    <w:basedOn w:val="619"/>
    <w:next w:val="61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1"/>
    <w:link w:val="36"/>
    <w:uiPriority w:val="11"/>
    <w:rPr>
      <w:sz w:val="24"/>
      <w:szCs w:val="24"/>
    </w:rPr>
  </w:style>
  <w:style w:type="paragraph" w:styleId="38">
    <w:name w:val="Quote"/>
    <w:basedOn w:val="619"/>
    <w:next w:val="61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9"/>
    <w:next w:val="61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1"/>
    <w:link w:val="42"/>
    <w:uiPriority w:val="99"/>
  </w:style>
  <w:style w:type="paragraph" w:styleId="44">
    <w:name w:val="Footer"/>
    <w:basedOn w:val="619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1"/>
    <w:link w:val="44"/>
    <w:uiPriority w:val="99"/>
  </w:style>
  <w:style w:type="paragraph" w:styleId="46">
    <w:name w:val="Caption"/>
    <w:basedOn w:val="619"/>
    <w:next w:val="619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21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1"/>
    <w:uiPriority w:val="99"/>
    <w:unhideWhenUsed/>
    <w:rPr>
      <w:vertAlign w:val="superscript"/>
    </w:rPr>
  </w:style>
  <w:style w:type="paragraph" w:styleId="178">
    <w:name w:val="endnote text"/>
    <w:basedOn w:val="61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1"/>
    <w:uiPriority w:val="99"/>
    <w:semiHidden/>
    <w:unhideWhenUsed/>
    <w:rPr>
      <w:vertAlign w:val="superscript"/>
    </w:rPr>
  </w:style>
  <w:style w:type="paragraph" w:styleId="181">
    <w:name w:val="toc 1"/>
    <w:basedOn w:val="619"/>
    <w:next w:val="61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9"/>
    <w:next w:val="61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9"/>
    <w:next w:val="61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9"/>
    <w:next w:val="61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9"/>
    <w:next w:val="61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9"/>
    <w:next w:val="61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9"/>
    <w:next w:val="61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9"/>
    <w:next w:val="61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9"/>
    <w:next w:val="61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9"/>
    <w:next w:val="619"/>
    <w:uiPriority w:val="99"/>
    <w:unhideWhenUsed/>
    <w:pPr>
      <w:spacing w:after="0" w:afterAutospacing="0"/>
    </w:pPr>
  </w:style>
  <w:style w:type="paragraph" w:styleId="619" w:default="1">
    <w:name w:val="Normal"/>
    <w:qFormat/>
  </w:style>
  <w:style w:type="paragraph" w:styleId="620">
    <w:name w:val="Heading 2"/>
    <w:basedOn w:val="619"/>
    <w:next w:val="619"/>
    <w:link w:val="624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21" w:default="1">
    <w:name w:val="Default Paragraph Font"/>
    <w:uiPriority w:val="1"/>
    <w:semiHidden/>
    <w:unhideWhenUsed/>
  </w:style>
  <w:style w:type="table" w:styleId="6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3" w:default="1">
    <w:name w:val="No List"/>
    <w:uiPriority w:val="99"/>
    <w:semiHidden/>
    <w:unhideWhenUsed/>
  </w:style>
  <w:style w:type="character" w:styleId="624" w:customStyle="1">
    <w:name w:val="Заголовок 2 Знак"/>
    <w:basedOn w:val="621"/>
    <w:link w:val="620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table" w:styleId="625">
    <w:name w:val="Table Grid"/>
    <w:basedOn w:val="62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26">
    <w:name w:val="List Paragraph"/>
    <w:basedOn w:val="619"/>
    <w:uiPriority w:val="34"/>
    <w:qFormat/>
    <w:pPr>
      <w:contextualSpacing/>
      <w:ind w:left="720"/>
    </w:pPr>
  </w:style>
  <w:style w:type="character" w:styleId="627">
    <w:name w:val="Hyperlink"/>
    <w:basedOn w:val="621"/>
    <w:uiPriority w:val="99"/>
    <w:unhideWhenUsed/>
    <w:rPr>
      <w:color w:val="0000ff" w:themeColor="hyperlink"/>
      <w:u w:val="single"/>
    </w:rPr>
  </w:style>
  <w:style w:type="character" w:styleId="628">
    <w:name w:val="FollowedHyperlink"/>
    <w:basedOn w:val="621"/>
    <w:uiPriority w:val="99"/>
    <w:semiHidden/>
    <w:unhideWhenUsed/>
    <w:rPr>
      <w:color w:val="800080" w:themeColor="followedHyperlink"/>
      <w:u w:val="single"/>
    </w:rPr>
  </w:style>
  <w:style w:type="paragraph" w:styleId="629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cloud.mail.ru/public/Z1Df/pKn1TWPbf" TargetMode="External"/><Relationship Id="rId10" Type="http://schemas.openxmlformats.org/officeDocument/2006/relationships/hyperlink" Target="https://disk.yandex.ru/edit/d/7OsTN7h-xbPPV4HSVuV0QyPegnqahzm72s0qoIz-cKg6U0EwQjluRDF5QQ" TargetMode="External"/><Relationship Id="rId11" Type="http://schemas.openxmlformats.org/officeDocument/2006/relationships/hyperlink" Target="https://sh-aleksandrovskaya--aleksandrovskij-rajon-r56.gosweb.gosuslugi.ru/glavnoe/regionalnaya-stazhirovochnaya-ploschadka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r7-office/2024.4.2.721</Application>
  <Company>HP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АСОШ</dc:creator>
  <cp:lastModifiedBy>Аноним</cp:lastModifiedBy>
  <cp:revision>25</cp:revision>
  <dcterms:created xsi:type="dcterms:W3CDTF">2021-06-10T11:08:00Z</dcterms:created>
  <dcterms:modified xsi:type="dcterms:W3CDTF">2026-06-16T06:51:03Z</dcterms:modified>
</cp:coreProperties>
</file>